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PRESS RELEASE:</w:t>
      </w:r>
    </w:p>
    <w:p>
      <w:pPr>
        <w:pStyle w:val="Body"/>
        <w:rPr>
          <w:sz w:val="2"/>
          <w:szCs w:val="2"/>
        </w:rPr>
      </w:pPr>
    </w:p>
    <w:p>
      <w:pPr>
        <w:pStyle w:val="Body"/>
        <w:bidi w:val="0"/>
      </w:pPr>
    </w:p>
    <w:p>
      <w:pPr>
        <w:pStyle w:val="Body"/>
        <w:jc w:val="center"/>
      </w:pPr>
      <w:r>
        <w:rPr>
          <w:rFonts w:ascii="Frank the Architect"/>
          <w:sz w:val="34"/>
          <w:szCs w:val="34"/>
          <w:rtl w:val="0"/>
          <w:lang w:val="en-US"/>
        </w:rPr>
        <w:t>The Flashbacks</w:t>
      </w:r>
      <w:r>
        <w:rPr>
          <w:rFonts w:ascii="Frank the Architect"/>
          <w:sz w:val="32"/>
          <w:szCs w:val="32"/>
          <w:rtl w:val="0"/>
        </w:rPr>
        <w:t xml:space="preserve"> </w:t>
      </w:r>
      <w:r>
        <w:rPr>
          <w:rFonts w:hAnsi="Helvetica" w:hint="default"/>
          <w:b w:val="1"/>
          <w:bCs w:val="1"/>
          <w:sz w:val="30"/>
          <w:szCs w:val="30"/>
          <w:rtl w:val="0"/>
          <w:lang w:val="en-US"/>
        </w:rPr>
        <w:t>‘</w:t>
      </w:r>
      <w:r>
        <w:rPr>
          <w:b w:val="1"/>
          <w:bCs w:val="1"/>
          <w:sz w:val="30"/>
          <w:szCs w:val="30"/>
          <w:rtl w:val="0"/>
          <w:lang w:val="en-US"/>
        </w:rPr>
        <w:t>Flashback to the Fifties Show</w:t>
      </w:r>
      <w:r>
        <w:rPr>
          <w:rFonts w:hAnsi="Helvetica" w:hint="default"/>
          <w:b w:val="1"/>
          <w:bCs w:val="1"/>
          <w:sz w:val="30"/>
          <w:szCs w:val="30"/>
          <w:rtl w:val="0"/>
          <w:lang w:val="en-US"/>
        </w:rPr>
        <w:t>”</w:t>
      </w:r>
    </w:p>
    <w:p>
      <w:pPr>
        <w:pStyle w:val="Body"/>
        <w:jc w:val="center"/>
      </w:pPr>
    </w:p>
    <w:p>
      <w:pPr>
        <w:pStyle w:val="Body"/>
        <w:jc w:val="center"/>
        <w:rPr>
          <w:b w:val="1"/>
          <w:bCs w:val="1"/>
          <w:i w:val="1"/>
          <w:iCs w:val="1"/>
        </w:rPr>
      </w:pPr>
      <w:r>
        <w:rPr>
          <w:rtl w:val="0"/>
          <w:lang w:val="en-US"/>
        </w:rPr>
        <w:t>(Your venue) is proud to present tribute artists, dinner &amp; dance show specialists Sonny and Sable Gioia from The Flashbacks starring in their highly acclaimed show</w:t>
      </w:r>
      <w:r>
        <w:rPr>
          <w:rFonts w:hAnsi="Helvetica" w:hint="default"/>
          <w:b w:val="1"/>
          <w:bCs w:val="1"/>
          <w:i w:val="1"/>
          <w:iCs w:val="1"/>
          <w:sz w:val="22"/>
          <w:szCs w:val="22"/>
          <w:rtl w:val="0"/>
        </w:rPr>
        <w:t>”</w:t>
      </w:r>
      <w:r>
        <w:rPr>
          <w:i w:val="1"/>
          <w:iCs w:val="1"/>
          <w:sz w:val="22"/>
          <w:szCs w:val="22"/>
          <w:rtl w:val="0"/>
          <w:lang w:val="en-US"/>
        </w:rPr>
        <w:t>Flashback to the Fifties</w:t>
      </w:r>
      <w:r>
        <w:rPr>
          <w:i w:val="1"/>
          <w:iCs w:val="1"/>
          <w:sz w:val="22"/>
          <w:szCs w:val="22"/>
          <w:rtl w:val="0"/>
          <w:lang w:val="en-US"/>
        </w:rPr>
        <w:t xml:space="preserve"> Show</w:t>
      </w:r>
      <w:r>
        <w:rPr>
          <w:rFonts w:hAnsi="Helvetica" w:hint="default"/>
          <w:i w:val="1"/>
          <w:iCs w:val="1"/>
          <w:sz w:val="22"/>
          <w:szCs w:val="22"/>
          <w:rtl w:val="0"/>
        </w:rPr>
        <w:t>”</w:t>
      </w:r>
    </w:p>
    <w:p>
      <w:pPr>
        <w:pStyle w:val="Body"/>
        <w:jc w:val="center"/>
        <w:rPr>
          <w:b w:val="1"/>
          <w:bCs w:val="1"/>
          <w:i w:val="1"/>
          <w:iCs w:val="1"/>
        </w:rPr>
      </w:pPr>
    </w:p>
    <w:p>
      <w:pPr>
        <w:pStyle w:val="Body"/>
        <w:jc w:val="center"/>
        <w:rPr>
          <w:sz w:val="18"/>
          <w:szCs w:val="18"/>
        </w:rPr>
      </w:pPr>
      <w:r>
        <w:rPr>
          <w:rtl w:val="0"/>
          <w:lang w:val="en-US"/>
        </w:rPr>
        <w:t>According to the Gioia</w:t>
      </w:r>
      <w:r>
        <w:rPr>
          <w:rFonts w:hAnsi="Helvetica" w:hint="default"/>
          <w:rtl w:val="0"/>
          <w:lang w:val="fr-FR"/>
        </w:rPr>
        <w:t>’</w:t>
      </w:r>
      <w:r>
        <w:rPr>
          <w:rtl w:val="0"/>
          <w:lang w:val="en-US"/>
        </w:rPr>
        <w:t>s, the title refers to their powerhouse show sharing an ultimate musical journey. Enjoy classic hits, bobby sox tunes, great ballads, and plenty of good ole</w:t>
      </w:r>
      <w:r>
        <w:rPr>
          <w:rFonts w:hAnsi="Helvetica" w:hint="default"/>
          <w:rtl w:val="0"/>
          <w:lang w:val="fr-FR"/>
        </w:rPr>
        <w:t xml:space="preserve">’ </w:t>
      </w:r>
      <w:r>
        <w:rPr>
          <w:rtl w:val="0"/>
          <w:lang w:val="nl-NL"/>
        </w:rPr>
        <w:t xml:space="preserve">fifties rock </w:t>
      </w:r>
      <w:r>
        <w:rPr>
          <w:rFonts w:hAnsi="Helvetica" w:hint="default"/>
          <w:rtl w:val="0"/>
          <w:lang w:val="en-US"/>
        </w:rPr>
        <w:t>’</w:t>
      </w:r>
      <w:r>
        <w:rPr>
          <w:rtl w:val="0"/>
        </w:rPr>
        <w:t>n</w:t>
      </w:r>
      <w:r>
        <w:rPr>
          <w:rtl w:val="0"/>
          <w:lang w:val="en-US"/>
        </w:rPr>
        <w:t xml:space="preserve"> </w:t>
      </w:r>
      <w:r>
        <w:rPr>
          <w:rtl w:val="0"/>
          <w:lang w:val="en-US"/>
        </w:rPr>
        <w:t>roll.  Come travel back in time when life was more simple.</w:t>
      </w:r>
    </w:p>
    <w:p>
      <w:pPr>
        <w:pStyle w:val="Body"/>
        <w:jc w:val="center"/>
        <w:rPr>
          <w:sz w:val="18"/>
          <w:szCs w:val="18"/>
        </w:rPr>
      </w:pPr>
    </w:p>
    <w:p>
      <w:pPr>
        <w:pStyle w:val="Body"/>
        <w:jc w:val="center"/>
      </w:pPr>
      <w:r>
        <w:rPr>
          <w:rtl w:val="0"/>
          <w:lang w:val="en-US"/>
        </w:rPr>
        <w:t>Their</w:t>
      </w:r>
      <w:r>
        <w:rPr>
          <w:rtl w:val="0"/>
          <w:lang w:val="en-US"/>
        </w:rPr>
        <w:t xml:space="preserve"> goal is to provide </w:t>
      </w:r>
      <w:r>
        <w:rPr>
          <w:rtl w:val="0"/>
          <w:lang w:val="en-US"/>
        </w:rPr>
        <w:t xml:space="preserve">their </w:t>
      </w:r>
      <w:r>
        <w:rPr>
          <w:rtl w:val="0"/>
          <w:lang w:val="en-US"/>
        </w:rPr>
        <w:t>audience with a great experience, allowing them to have good time reminiscing about this decade of wonderful music.</w:t>
      </w:r>
    </w:p>
    <w:p>
      <w:pPr>
        <w:pStyle w:val="Body"/>
        <w:jc w:val="center"/>
        <w:rPr>
          <w:sz w:val="20"/>
          <w:szCs w:val="20"/>
        </w:rPr>
      </w:pPr>
    </w:p>
    <w:p>
      <w:pPr>
        <w:pStyle w:val="Body"/>
        <w:jc w:val="center"/>
      </w:pPr>
      <w:r>
        <w:rPr>
          <w:rtl w:val="0"/>
          <w:lang w:val="en-US"/>
        </w:rPr>
        <w:t>Sonny is an exceptional powerful vocalists with the versatility to perform a vast variety of songs, all extremely well</w:t>
      </w:r>
      <w:r>
        <w:rPr>
          <w:rtl w:val="0"/>
          <w:lang w:val="en-US"/>
        </w:rPr>
        <w:t xml:space="preserve"> in addition to vocally impersonating many of the original artists. </w:t>
      </w:r>
      <w:r>
        <w:rPr>
          <w:rtl w:val="0"/>
          <w:lang w:val="en-US"/>
        </w:rPr>
        <w:t xml:space="preserve">He first appeared on stage at the age of twelve singing </w:t>
      </w:r>
      <w:r>
        <w:rPr>
          <w:rFonts w:hAnsi="Helvetica" w:hint="default"/>
          <w:rtl w:val="0"/>
        </w:rPr>
        <w:t>‘</w:t>
      </w:r>
      <w:r>
        <w:rPr>
          <w:rtl w:val="0"/>
        </w:rPr>
        <w:t>Kansas City</w:t>
      </w:r>
      <w:r>
        <w:rPr>
          <w:rFonts w:hAnsi="Helvetica" w:hint="default"/>
          <w:rtl w:val="0"/>
          <w:lang w:val="fr-FR"/>
        </w:rPr>
        <w:t xml:space="preserve">’ </w:t>
      </w:r>
      <w:r>
        <w:rPr>
          <w:rtl w:val="0"/>
          <w:lang w:val="en-US"/>
        </w:rPr>
        <w:t xml:space="preserve">and said </w:t>
      </w:r>
      <w:r>
        <w:rPr>
          <w:rtl w:val="0"/>
          <w:lang w:val="en-US"/>
        </w:rPr>
        <w:t xml:space="preserve">he was hooked </w:t>
      </w:r>
      <w:r>
        <w:rPr>
          <w:rtl w:val="0"/>
          <w:lang w:val="en-US"/>
        </w:rPr>
        <w:t xml:space="preserve">after hearing all of the applause when </w:t>
      </w:r>
      <w:r>
        <w:rPr>
          <w:rtl w:val="0"/>
          <w:lang w:val="en-US"/>
        </w:rPr>
        <w:t>he finished</w:t>
      </w:r>
      <w:r>
        <w:rPr>
          <w:rtl w:val="0"/>
          <w:lang w:val="en-US"/>
        </w:rPr>
        <w:t>.  Sonny later went on to become the lead singer in three of his own bands in Cleveland, Ohio during the 1960</w:t>
      </w:r>
      <w:r>
        <w:rPr>
          <w:rFonts w:hAnsi="Helvetica" w:hint="default"/>
          <w:rtl w:val="0"/>
          <w:lang w:val="fr-FR"/>
        </w:rPr>
        <w:t>’</w:t>
      </w:r>
      <w:r>
        <w:rPr>
          <w:rtl w:val="0"/>
        </w:rPr>
        <w:t>s.</w:t>
      </w:r>
    </w:p>
    <w:p>
      <w:pPr>
        <w:pStyle w:val="Body"/>
        <w:jc w:val="center"/>
      </w:pPr>
      <w:r>
        <w:rPr>
          <w:rtl w:val="0"/>
          <w:lang w:val="en-US"/>
        </w:rPr>
        <w:t xml:space="preserve">His </w:t>
      </w:r>
      <w:r>
        <w:rPr>
          <w:b w:val="1"/>
          <w:bCs w:val="1"/>
          <w:rtl w:val="0"/>
          <w:lang w:val="en-US"/>
        </w:rPr>
        <w:t>abilities.</w:t>
      </w:r>
      <w:r>
        <w:rPr>
          <w:rtl w:val="0"/>
        </w:rPr>
        <w:t>..</w:t>
      </w:r>
      <w:r>
        <w:rPr>
          <w:rtl w:val="0"/>
          <w:lang w:val="en-US"/>
        </w:rPr>
        <w:t>h</w:t>
      </w:r>
      <w:r>
        <w:rPr>
          <w:rtl w:val="0"/>
        </w:rPr>
        <w:t xml:space="preserve">is </w:t>
      </w:r>
      <w:r>
        <w:rPr>
          <w:b w:val="1"/>
          <w:bCs w:val="1"/>
          <w:rtl w:val="0"/>
          <w:lang w:val="en-US"/>
        </w:rPr>
        <w:t>versatility</w:t>
      </w:r>
      <w:r>
        <w:rPr>
          <w:rFonts w:hAnsi="Helvetica" w:hint="default"/>
          <w:b w:val="1"/>
          <w:bCs w:val="1"/>
          <w:rtl w:val="0"/>
          <w:lang w:val="en-US"/>
        </w:rPr>
        <w:t>…</w:t>
      </w:r>
      <w:r>
        <w:rPr>
          <w:rtl w:val="0"/>
          <w:lang w:val="en-US"/>
        </w:rPr>
        <w:t>and especially h</w:t>
      </w:r>
      <w:r>
        <w:rPr>
          <w:rtl w:val="0"/>
        </w:rPr>
        <w:t xml:space="preserve">is </w:t>
      </w:r>
      <w:r>
        <w:rPr>
          <w:b w:val="1"/>
          <w:bCs w:val="1"/>
          <w:rtl w:val="0"/>
        </w:rPr>
        <w:t>voice</w:t>
      </w:r>
      <w:r>
        <w:rPr>
          <w:rtl w:val="0"/>
          <w:lang w:val="en-US"/>
        </w:rPr>
        <w:t>...will amaze you.</w:t>
      </w:r>
    </w:p>
    <w:p>
      <w:pPr>
        <w:pStyle w:val="Body"/>
        <w:jc w:val="center"/>
      </w:pPr>
    </w:p>
    <w:p>
      <w:pPr>
        <w:pStyle w:val="Body"/>
        <w:jc w:val="center"/>
      </w:pPr>
      <w:r>
        <w:rPr>
          <w:rtl w:val="0"/>
          <w:lang w:val="en-US"/>
        </w:rPr>
        <w:t xml:space="preserve">Sabella (Sable) is and extremely talented musical director with an innate ability to </w:t>
      </w:r>
      <w:r>
        <w:rPr>
          <w:rFonts w:hAnsi="Helvetica" w:hint="default"/>
          <w:rtl w:val="0"/>
        </w:rPr>
        <w:t>‘</w:t>
      </w:r>
      <w:r>
        <w:rPr>
          <w:rtl w:val="0"/>
          <w:lang w:val="en-US"/>
        </w:rPr>
        <w:t>read the audience</w:t>
      </w:r>
      <w:r>
        <w:rPr>
          <w:rFonts w:hAnsi="Helvetica" w:hint="default"/>
          <w:rtl w:val="0"/>
          <w:lang w:val="fr-FR"/>
        </w:rPr>
        <w:t xml:space="preserve">’ </w:t>
      </w:r>
      <w:r>
        <w:rPr>
          <w:rtl w:val="0"/>
          <w:lang w:val="en-US"/>
        </w:rPr>
        <w:t>to ensure each and every performance has music perfectly  suited for the event.  Born and raised in a suburb of Cleveland, Ohio she was encouraged at a very young age to learn playing the organ</w:t>
      </w:r>
      <w:r>
        <w:rPr>
          <w:rtl w:val="0"/>
          <w:lang w:val="en-US"/>
        </w:rPr>
        <w:t xml:space="preserve"> </w:t>
      </w:r>
      <w:r>
        <w:rPr>
          <w:rtl w:val="0"/>
          <w:lang w:val="en-US"/>
        </w:rPr>
        <w:t xml:space="preserve">then played the flute and piccolo </w:t>
      </w:r>
      <w:r>
        <w:rPr>
          <w:rtl w:val="0"/>
          <w:lang w:val="en-US"/>
        </w:rPr>
        <w:t>in</w:t>
      </w:r>
      <w:r>
        <w:rPr>
          <w:rtl w:val="0"/>
          <w:lang w:val="en-US"/>
        </w:rPr>
        <w:t xml:space="preserve"> School.  Despite playing several instruments, she never pursued a career in music until after meeting Sonny.</w:t>
      </w:r>
    </w:p>
    <w:p>
      <w:pPr>
        <w:pStyle w:val="Body"/>
        <w:jc w:val="center"/>
        <w:rPr>
          <w:sz w:val="18"/>
          <w:szCs w:val="18"/>
        </w:rPr>
      </w:pPr>
    </w:p>
    <w:p>
      <w:pPr>
        <w:pStyle w:val="Body"/>
        <w:jc w:val="center"/>
      </w:pPr>
      <w:r>
        <w:rPr>
          <w:rtl w:val="0"/>
          <w:lang w:val="en-US"/>
        </w:rPr>
        <w:t>The two moved to Florida in early 1999 and have been performing to packed houses and sold-out crowds since the fall of 2000, winning the hearts and support of many local fans, and tourists from all over the United States, and the world.  Since 2008 they have expanded their show to include Ohio and Las Vegas in addition to Florida.</w:t>
      </w:r>
      <w:r>
        <w:rPr>
          <w:rtl w:val="0"/>
          <w:lang w:val="en-US"/>
        </w:rPr>
        <w:t xml:space="preserve">  In 2014 they performed in Illinois and started 2015 off by playing on Celebrity Cruise Line for a </w:t>
      </w:r>
      <w:r>
        <w:rPr>
          <w:rFonts w:hAnsi="Helvetica" w:hint="default"/>
          <w:rtl w:val="0"/>
          <w:lang w:val="en-US"/>
        </w:rPr>
        <w:t>“</w:t>
      </w:r>
      <w:r>
        <w:rPr>
          <w:rtl w:val="0"/>
          <w:lang w:val="en-US"/>
        </w:rPr>
        <w:t xml:space="preserve">Flashbacks Rock </w:t>
      </w:r>
      <w:r>
        <w:rPr>
          <w:rFonts w:hAnsi="Helvetica" w:hint="default"/>
          <w:rtl w:val="0"/>
          <w:lang w:val="en-US"/>
        </w:rPr>
        <w:t>’</w:t>
      </w:r>
      <w:r>
        <w:rPr>
          <w:rtl w:val="0"/>
          <w:lang w:val="en-US"/>
        </w:rPr>
        <w:t>n</w:t>
      </w:r>
      <w:r>
        <w:rPr>
          <w:rFonts w:hAnsi="Helvetica" w:hint="default"/>
          <w:rtl w:val="0"/>
          <w:lang w:val="en-US"/>
        </w:rPr>
        <w:t xml:space="preserve">’ </w:t>
      </w:r>
      <w:r>
        <w:rPr>
          <w:rtl w:val="0"/>
          <w:lang w:val="en-US"/>
        </w:rPr>
        <w:t>Roll Cruise</w:t>
      </w:r>
      <w:r>
        <w:rPr>
          <w:rFonts w:hAnsi="Helvetica" w:hint="default"/>
          <w:rtl w:val="0"/>
          <w:lang w:val="en-US"/>
        </w:rPr>
        <w:t>”</w:t>
      </w:r>
      <w:r>
        <w:rPr>
          <w:rtl w:val="0"/>
          <w:lang w:val="en-US"/>
        </w:rPr>
        <w:t>, which was a big success.</w:t>
      </w:r>
    </w:p>
    <w:p>
      <w:pPr>
        <w:pStyle w:val="Body"/>
        <w:jc w:val="center"/>
        <w:rPr>
          <w:sz w:val="16"/>
          <w:szCs w:val="16"/>
        </w:rPr>
      </w:pPr>
    </w:p>
    <w:p>
      <w:pPr>
        <w:pStyle w:val="Body"/>
        <w:jc w:val="center"/>
      </w:pPr>
      <w:r>
        <w:rPr>
          <w:rtl w:val="0"/>
          <w:lang w:val="en-US"/>
        </w:rPr>
        <w:t xml:space="preserve">This duo truly loves performing together and their camaraderie shows on stage. Their </w:t>
      </w:r>
      <w:r>
        <w:rPr>
          <w:rtl w:val="0"/>
          <w:lang w:val="en-US"/>
        </w:rPr>
        <w:t xml:space="preserve">entertainment </w:t>
      </w:r>
      <w:r>
        <w:rPr>
          <w:rtl w:val="0"/>
          <w:lang w:val="en-US"/>
        </w:rPr>
        <w:t xml:space="preserve">is </w:t>
      </w:r>
      <w:r>
        <w:rPr>
          <w:b w:val="1"/>
          <w:bCs w:val="1"/>
          <w:rtl w:val="0"/>
          <w:lang w:val="en-US"/>
        </w:rPr>
        <w:t>straight up</w:t>
      </w:r>
      <w:r>
        <w:rPr>
          <w:rtl w:val="0"/>
        </w:rPr>
        <w:t xml:space="preserve"> - </w:t>
      </w:r>
      <w:r>
        <w:rPr>
          <w:b w:val="1"/>
          <w:bCs w:val="1"/>
          <w:rtl w:val="0"/>
          <w:lang w:val="it-IT"/>
        </w:rPr>
        <w:t>no acrobats</w:t>
      </w:r>
      <w:r>
        <w:rPr>
          <w:rtl w:val="0"/>
        </w:rPr>
        <w:t xml:space="preserve">, </w:t>
      </w:r>
      <w:r>
        <w:rPr>
          <w:b w:val="1"/>
          <w:bCs w:val="1"/>
          <w:rtl w:val="0"/>
        </w:rPr>
        <w:t xml:space="preserve">no </w:t>
      </w:r>
      <w:r>
        <w:rPr>
          <w:b w:val="1"/>
          <w:bCs w:val="1"/>
          <w:rtl w:val="0"/>
          <w:lang w:val="en-US"/>
        </w:rPr>
        <w:t>gimmicks</w:t>
      </w:r>
      <w:r>
        <w:rPr>
          <w:b w:val="1"/>
          <w:bCs w:val="1"/>
          <w:rtl w:val="0"/>
        </w:rPr>
        <w:t>-</w:t>
      </w:r>
      <w:r>
        <w:rPr>
          <w:rtl w:val="0"/>
          <w:lang w:val="fr-FR"/>
        </w:rPr>
        <w:t xml:space="preserve"> just </w:t>
      </w:r>
      <w:r>
        <w:rPr>
          <w:b w:val="1"/>
          <w:bCs w:val="1"/>
          <w:rtl w:val="0"/>
          <w:lang w:val="it-IT"/>
        </w:rPr>
        <w:t>pure talent</w:t>
      </w:r>
      <w:r>
        <w:rPr>
          <w:rtl w:val="0"/>
          <w:lang w:val="en-US"/>
        </w:rPr>
        <w:t xml:space="preserve"> performing</w:t>
      </w:r>
      <w:r>
        <w:rPr>
          <w:b w:val="1"/>
          <w:bCs w:val="1"/>
          <w:rtl w:val="0"/>
          <w:lang w:val="en-US"/>
        </w:rPr>
        <w:t xml:space="preserve"> unforgettable music,</w:t>
      </w:r>
      <w:r>
        <w:rPr>
          <w:rtl w:val="0"/>
        </w:rPr>
        <w:t xml:space="preserve"> </w:t>
      </w:r>
      <w:r>
        <w:rPr>
          <w:b w:val="1"/>
          <w:bCs w:val="1"/>
          <w:rtl w:val="0"/>
          <w:lang w:val="en-US"/>
        </w:rPr>
        <w:t xml:space="preserve">harmony, </w:t>
      </w:r>
      <w:r>
        <w:rPr>
          <w:rtl w:val="0"/>
          <w:lang w:val="en-US"/>
        </w:rPr>
        <w:t xml:space="preserve">and </w:t>
      </w:r>
      <w:r>
        <w:rPr>
          <w:b w:val="1"/>
          <w:bCs w:val="1"/>
          <w:rtl w:val="0"/>
          <w:lang w:val="en-US"/>
        </w:rPr>
        <w:t>slight comedy</w:t>
      </w:r>
      <w:r>
        <w:rPr>
          <w:rtl w:val="0"/>
        </w:rPr>
        <w:t xml:space="preserve"> </w:t>
      </w:r>
      <w:r>
        <w:rPr>
          <w:rtl w:val="0"/>
          <w:lang w:val="en-US"/>
        </w:rPr>
        <w:t>feeding off the audiences</w:t>
      </w:r>
      <w:r>
        <w:rPr>
          <w:rFonts w:hAnsi="Helvetica" w:hint="default"/>
          <w:rtl w:val="0"/>
          <w:lang w:val="en-US"/>
        </w:rPr>
        <w:t xml:space="preserve">’ </w:t>
      </w:r>
      <w:r>
        <w:rPr>
          <w:rtl w:val="0"/>
          <w:lang w:val="en-US"/>
        </w:rPr>
        <w:t xml:space="preserve">enthusiasm making </w:t>
      </w:r>
      <w:r>
        <w:rPr>
          <w:rtl w:val="0"/>
        </w:rPr>
        <w:t>t</w:t>
      </w:r>
      <w:r>
        <w:rPr>
          <w:rtl w:val="0"/>
          <w:lang w:val="en-US"/>
        </w:rPr>
        <w:t>his show a</w:t>
      </w:r>
      <w:r>
        <w:rPr>
          <w:b w:val="1"/>
          <w:bCs w:val="1"/>
          <w:rtl w:val="0"/>
          <w:lang w:val="en-US"/>
        </w:rPr>
        <w:t xml:space="preserve"> must see</w:t>
      </w:r>
      <w:r>
        <w:rPr>
          <w:b w:val="1"/>
          <w:bCs w:val="1"/>
          <w:rtl w:val="0"/>
          <w:lang w:val="en-US"/>
        </w:rPr>
        <w:t>!</w:t>
      </w:r>
    </w:p>
    <w:p>
      <w:pPr>
        <w:pStyle w:val="Body"/>
        <w:jc w:val="center"/>
        <w:rPr>
          <w:sz w:val="18"/>
          <w:szCs w:val="18"/>
        </w:rPr>
      </w:pPr>
    </w:p>
    <w:p>
      <w:pPr>
        <w:pStyle w:val="Body"/>
        <w:bidi w:val="0"/>
      </w:pPr>
      <w:r>
        <w:rPr>
          <w:rFonts w:ascii="Helvetica" w:cs="Arial Unicode MS" w:hAnsi="Arial Unicode MS" w:eastAsia="Arial Unicode MS"/>
          <w:rtl w:val="0"/>
          <w:lang w:val="en-US"/>
        </w:rPr>
        <w:t>(Location, date, time and reservation phone number</w:t>
      </w:r>
      <w:r>
        <w:rPr>
          <w:rFonts w:ascii="Helvetica" w:cs="Arial Unicode MS" w:hAnsi="Arial Unicode MS" w:eastAsia="Arial Unicode MS"/>
          <w:rtl w:val="0"/>
          <w:lang w:val="en-US"/>
        </w:rPr>
        <w:t xml:space="preserve"> or insert any other pertinent information</w:t>
      </w:r>
      <w:r>
        <w:rPr>
          <w:rFonts w:ascii="Helvetica" w:cs="Arial Unicode MS" w:hAnsi="Arial Unicode MS" w:eastAsia="Arial Unicode MS"/>
          <w:rtl w:val="0"/>
        </w:rPr>
        <w:t>)</w:t>
      </w:r>
    </w:p>
    <w:p>
      <w:pPr>
        <w:pStyle w:val="Body"/>
        <w:bidi w:val="0"/>
      </w:pPr>
    </w:p>
    <w:p>
      <w:pPr>
        <w:pStyle w:val="Body"/>
        <w:jc w:val="center"/>
      </w:pPr>
      <w:r>
        <w:rPr>
          <w:rtl w:val="0"/>
        </w:rPr>
        <w:t xml:space="preserve">Visit </w:t>
      </w:r>
      <w:hyperlink r:id="rId4" w:history="1">
        <w:r>
          <w:rPr>
            <w:rStyle w:val="Hyperlink.0"/>
            <w:color w:val="011ea9"/>
            <w:rtl w:val="0"/>
            <w:lang w:val="de-DE"/>
          </w:rPr>
          <w:t>www.sonnyandsable.com</w:t>
        </w:r>
      </w:hyperlink>
      <w:r>
        <w:rPr>
          <w:rtl w:val="0"/>
          <w:lang w:val="en-US"/>
        </w:rPr>
        <w:t xml:space="preserve"> for preview and more information.</w:t>
      </w:r>
    </w:p>
    <w:sectPr>
      <w:headerReference w:type="default" r:id="rId5"/>
      <w:footerReference w:type="default" r:id="rId6"/>
      <w:pgSz w:w="12240" w:h="15840" w:orient="portrait"/>
      <w:pgMar w:top="1440" w:right="126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Frank the Architec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Link">
    <w:name w:val="Link"/>
    <w:rPr>
      <w:color w:val="000099"/>
      <w:u w:val="single"/>
    </w:rPr>
  </w:style>
  <w:style w:type="character" w:styleId="Hyperlink.0">
    <w:name w:val="Hyperlink.0"/>
    <w:basedOn w:val="Link"/>
    <w:next w:val="Hyperlink.0"/>
    <w:rPr>
      <w:color w:val="011ea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sonnyandsable.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